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4"/>
        <w:tblW w:w="1048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644"/>
        <w:gridCol w:w="5837"/>
      </w:tblGrid>
      <w:tr w:rsidR="00B35761" w:rsidTr="00226CA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ĐẠI HỌC QUỐC GIA HÀ NỘI </w:t>
            </w:r>
          </w:p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VIỆN CÔNG NGHỆ THÔNG TIN</w:t>
            </w:r>
          </w:p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E4EC39" wp14:editId="764747A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23495</wp:posOffset>
                      </wp:positionV>
                      <wp:extent cx="1519555" cy="0"/>
                      <wp:effectExtent l="0" t="0" r="2349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6.95pt;margin-top:1.85pt;width:119.6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94E91A" wp14:editId="16BF41AC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199390</wp:posOffset>
                      </wp:positionV>
                      <wp:extent cx="1697990" cy="0"/>
                      <wp:effectExtent l="0" t="0" r="1651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69.75pt;margin-top:15.7pt;width:133.7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</w:rPr>
              <w:t>Độc lập - Tự do - Hạnh phúc</w:t>
            </w:r>
          </w:p>
        </w:tc>
      </w:tr>
    </w:tbl>
    <w:p w:rsidR="00B35761" w:rsidRDefault="00B35761">
      <w:pPr>
        <w:jc w:val="center"/>
        <w:rPr>
          <w:rFonts w:ascii="Times New Roman" w:eastAsia="Times New Roman" w:hAnsi="Times New Roman" w:cs="Times New Roman"/>
          <w:b/>
        </w:rPr>
      </w:pPr>
    </w:p>
    <w:p w:rsidR="00B35761" w:rsidRDefault="00D668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TUYỂN DỤNG THỰC TẬP SINH CHO HỆ THỐNG AI TRONG Y TẾ</w:t>
      </w:r>
    </w:p>
    <w:p w:rsidR="00B35761" w:rsidRDefault="00D6681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Mô tả Công việc</w:t>
      </w:r>
    </w:p>
    <w:p w:rsidR="00B35761" w:rsidRDefault="00D66813">
      <w:pPr>
        <w:pStyle w:val="NormalWeb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S</w:t>
      </w:r>
      <w:r>
        <w:rPr>
          <w:rFonts w:eastAsia="Cambria"/>
          <w:lang w:eastAsia="en-US"/>
        </w:rPr>
        <w:t>ự</w:t>
      </w:r>
      <w:r>
        <w:rPr>
          <w:rFonts w:eastAsia="Cambria"/>
          <w:lang w:eastAsia="en-US"/>
        </w:rPr>
        <w:t xml:space="preserve"> phát tri</w:t>
      </w:r>
      <w:r>
        <w:rPr>
          <w:rFonts w:eastAsia="Cambria"/>
          <w:lang w:eastAsia="en-US"/>
        </w:rPr>
        <w:t>ể</w:t>
      </w:r>
      <w:r>
        <w:rPr>
          <w:rFonts w:eastAsia="Cambria"/>
          <w:lang w:eastAsia="en-US"/>
        </w:rPr>
        <w:t>n nhanh chóng c</w:t>
      </w:r>
      <w:r>
        <w:rPr>
          <w:rFonts w:eastAsia="Cambria"/>
          <w:lang w:eastAsia="en-US"/>
        </w:rPr>
        <w:t>ủ</w:t>
      </w:r>
      <w:r>
        <w:rPr>
          <w:rFonts w:eastAsia="Cambria"/>
          <w:lang w:eastAsia="en-US"/>
        </w:rPr>
        <w:t>a công ngh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 xml:space="preserve"> y t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 xml:space="preserve"> đã d</w:t>
      </w:r>
      <w:r>
        <w:rPr>
          <w:rFonts w:eastAsia="Cambria"/>
          <w:lang w:eastAsia="en-US"/>
        </w:rPr>
        <w:t>ẫ</w:t>
      </w:r>
      <w:r>
        <w:rPr>
          <w:rFonts w:eastAsia="Cambria"/>
          <w:lang w:eastAsia="en-US"/>
        </w:rPr>
        <w:t xml:space="preserve">n </w:t>
      </w:r>
      <w:r>
        <w:rPr>
          <w:rFonts w:eastAsia="Cambria"/>
          <w:lang w:eastAsia="en-US"/>
        </w:rPr>
        <w:t>đ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>n s</w:t>
      </w:r>
      <w:r>
        <w:rPr>
          <w:rFonts w:eastAsia="Cambria"/>
          <w:lang w:eastAsia="en-US"/>
        </w:rPr>
        <w:t>ự</w:t>
      </w:r>
      <w:r>
        <w:rPr>
          <w:rFonts w:eastAsia="Cambria"/>
          <w:lang w:eastAsia="en-US"/>
        </w:rPr>
        <w:t xml:space="preserve"> bùng n</w:t>
      </w:r>
      <w:r>
        <w:rPr>
          <w:rFonts w:eastAsia="Cambria"/>
          <w:lang w:eastAsia="en-US"/>
        </w:rPr>
        <w:t>ổ</w:t>
      </w:r>
      <w:r>
        <w:rPr>
          <w:rFonts w:eastAsia="Cambria"/>
          <w:lang w:eastAsia="en-US"/>
        </w:rPr>
        <w:t xml:space="preserve"> c</w:t>
      </w:r>
      <w:r>
        <w:rPr>
          <w:rFonts w:eastAsia="Cambria"/>
          <w:lang w:eastAsia="en-US"/>
        </w:rPr>
        <w:t>ủ</w:t>
      </w:r>
      <w:r>
        <w:rPr>
          <w:rFonts w:eastAsia="Cambria"/>
          <w:lang w:eastAsia="en-US"/>
        </w:rPr>
        <w:t>a d</w:t>
      </w:r>
      <w:r>
        <w:rPr>
          <w:rFonts w:eastAsia="Cambria"/>
          <w:lang w:eastAsia="en-US"/>
        </w:rPr>
        <w:t>ữ</w:t>
      </w:r>
      <w:r>
        <w:rPr>
          <w:rFonts w:eastAsia="Cambria"/>
          <w:lang w:eastAsia="en-US"/>
        </w:rPr>
        <w:t xml:space="preserve"> li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u đa phương th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c (multi-modal data), t</w:t>
      </w:r>
      <w:r>
        <w:rPr>
          <w:rFonts w:eastAsia="Cambria"/>
          <w:lang w:eastAsia="en-US"/>
        </w:rPr>
        <w:t>ừ</w:t>
      </w:r>
      <w:r>
        <w:rPr>
          <w:rFonts w:eastAsia="Cambria"/>
          <w:lang w:eastAsia="en-US"/>
        </w:rPr>
        <w:t xml:space="preserve"> hình </w:t>
      </w:r>
      <w:r>
        <w:rPr>
          <w:rFonts w:eastAsia="Cambria"/>
          <w:lang w:eastAsia="en-US"/>
        </w:rPr>
        <w:t>ả</w:t>
      </w:r>
      <w:r>
        <w:rPr>
          <w:rFonts w:eastAsia="Cambria"/>
          <w:lang w:eastAsia="en-US"/>
        </w:rPr>
        <w:t>nh y t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 xml:space="preserve"> và các tín hi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u sinh lý đ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>n h</w:t>
      </w:r>
      <w:r>
        <w:rPr>
          <w:rFonts w:eastAsia="Cambria"/>
          <w:lang w:eastAsia="en-US"/>
        </w:rPr>
        <w:t>ồ</w:t>
      </w:r>
      <w:r>
        <w:rPr>
          <w:rFonts w:eastAsia="Cambria"/>
          <w:lang w:eastAsia="en-US"/>
        </w:rPr>
        <w:t xml:space="preserve"> sơ lâm sàng có c</w:t>
      </w:r>
      <w:r>
        <w:rPr>
          <w:rFonts w:eastAsia="Cambria"/>
          <w:lang w:eastAsia="en-US"/>
        </w:rPr>
        <w:t>ấ</w:t>
      </w:r>
      <w:r>
        <w:rPr>
          <w:rFonts w:eastAsia="Cambria"/>
          <w:lang w:eastAsia="en-US"/>
        </w:rPr>
        <w:t>u trúc. Trong khi nhóm nghiên c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u c</w:t>
      </w:r>
      <w:r>
        <w:rPr>
          <w:rFonts w:eastAsia="Cambria"/>
          <w:lang w:eastAsia="en-US"/>
        </w:rPr>
        <w:t>ủ</w:t>
      </w:r>
      <w:r>
        <w:rPr>
          <w:rFonts w:eastAsia="Cambria"/>
          <w:lang w:eastAsia="en-US"/>
        </w:rPr>
        <w:t>a chúng tôi đã phát tri</w:t>
      </w:r>
      <w:r>
        <w:rPr>
          <w:rFonts w:eastAsia="Cambria"/>
          <w:lang w:eastAsia="en-US"/>
        </w:rPr>
        <w:t>ể</w:t>
      </w:r>
      <w:r>
        <w:rPr>
          <w:rFonts w:eastAsia="Cambria"/>
          <w:lang w:eastAsia="en-US"/>
        </w:rPr>
        <w:t>n thành công khung "Đ</w:t>
      </w:r>
      <w:r>
        <w:rPr>
          <w:rFonts w:eastAsia="Cambria"/>
          <w:lang w:eastAsia="en-US"/>
        </w:rPr>
        <w:t>ồ</w:t>
      </w:r>
      <w:r>
        <w:rPr>
          <w:rFonts w:eastAsia="Cambria"/>
          <w:lang w:eastAsia="en-US"/>
        </w:rPr>
        <w:t xml:space="preserve"> th</w:t>
      </w:r>
      <w:r>
        <w:rPr>
          <w:rFonts w:eastAsia="Cambria"/>
          <w:lang w:eastAsia="en-US"/>
        </w:rPr>
        <w:t>ị</w:t>
      </w:r>
      <w:r>
        <w:rPr>
          <w:rFonts w:eastAsia="Cambria"/>
          <w:lang w:eastAsia="en-US"/>
        </w:rPr>
        <w:t xml:space="preserve"> Tri th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c M</w:t>
      </w:r>
      <w:r>
        <w:rPr>
          <w:rFonts w:eastAsia="Cambria"/>
          <w:lang w:eastAsia="en-US"/>
        </w:rPr>
        <w:t>ờ</w:t>
      </w:r>
      <w:r>
        <w:rPr>
          <w:rFonts w:eastAsia="Cambria"/>
          <w:lang w:eastAsia="en-US"/>
        </w:rPr>
        <w:t xml:space="preserve"> Đa phương th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c" m</w:t>
      </w:r>
      <w:r>
        <w:rPr>
          <w:rFonts w:eastAsia="Cambria"/>
          <w:lang w:eastAsia="en-US"/>
        </w:rPr>
        <w:t>ớ</w:t>
      </w:r>
      <w:r>
        <w:rPr>
          <w:rFonts w:eastAsia="Cambria"/>
          <w:lang w:eastAsia="en-US"/>
        </w:rPr>
        <w:t>i đ</w:t>
      </w:r>
      <w:r>
        <w:rPr>
          <w:rFonts w:eastAsia="Cambria"/>
          <w:lang w:eastAsia="en-US"/>
        </w:rPr>
        <w:t>ể</w:t>
      </w:r>
      <w:r>
        <w:rPr>
          <w:rFonts w:eastAsia="Cambria"/>
          <w:lang w:eastAsia="en-US"/>
        </w:rPr>
        <w:t xml:space="preserve"> x</w:t>
      </w:r>
      <w:r>
        <w:rPr>
          <w:rFonts w:eastAsia="Cambria"/>
          <w:lang w:eastAsia="en-US"/>
        </w:rPr>
        <w:t>ử</w:t>
      </w:r>
      <w:r>
        <w:rPr>
          <w:rFonts w:eastAsia="Cambria"/>
          <w:lang w:eastAsia="en-US"/>
        </w:rPr>
        <w:t xml:space="preserve"> lý t</w:t>
      </w:r>
      <w:r>
        <w:rPr>
          <w:rFonts w:eastAsia="Cambria"/>
          <w:lang w:eastAsia="en-US"/>
        </w:rPr>
        <w:t>ính không ch</w:t>
      </w:r>
      <w:r>
        <w:rPr>
          <w:rFonts w:eastAsia="Cambria"/>
          <w:lang w:eastAsia="en-US"/>
        </w:rPr>
        <w:t>ắ</w:t>
      </w:r>
      <w:r>
        <w:rPr>
          <w:rFonts w:eastAsia="Cambria"/>
          <w:lang w:eastAsia="en-US"/>
        </w:rPr>
        <w:t>c ch</w:t>
      </w:r>
      <w:r>
        <w:rPr>
          <w:rFonts w:eastAsia="Cambria"/>
          <w:lang w:eastAsia="en-US"/>
        </w:rPr>
        <w:t>ắ</w:t>
      </w:r>
      <w:r>
        <w:rPr>
          <w:rFonts w:eastAsia="Cambria"/>
          <w:lang w:eastAsia="en-US"/>
        </w:rPr>
        <w:t>n trong các t</w:t>
      </w:r>
      <w:r>
        <w:rPr>
          <w:rFonts w:eastAsia="Cambria"/>
          <w:lang w:eastAsia="en-US"/>
        </w:rPr>
        <w:t>ậ</w:t>
      </w:r>
      <w:r>
        <w:rPr>
          <w:rFonts w:eastAsia="Cambria"/>
          <w:lang w:eastAsia="en-US"/>
        </w:rPr>
        <w:t>p d</w:t>
      </w:r>
      <w:r>
        <w:rPr>
          <w:rFonts w:eastAsia="Cambria"/>
          <w:lang w:eastAsia="en-US"/>
        </w:rPr>
        <w:t>ữ</w:t>
      </w:r>
      <w:r>
        <w:rPr>
          <w:rFonts w:eastAsia="Cambria"/>
          <w:lang w:eastAsia="en-US"/>
        </w:rPr>
        <w:t xml:space="preserve"> li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u quy mô l</w:t>
      </w:r>
      <w:r>
        <w:rPr>
          <w:rFonts w:eastAsia="Cambria"/>
          <w:lang w:eastAsia="en-US"/>
        </w:rPr>
        <w:t>ớ</w:t>
      </w:r>
      <w:r>
        <w:rPr>
          <w:rFonts w:eastAsia="Cambria"/>
          <w:lang w:eastAsia="en-US"/>
        </w:rPr>
        <w:t>n, h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 xml:space="preserve"> th</w:t>
      </w:r>
      <w:r>
        <w:rPr>
          <w:rFonts w:eastAsia="Cambria"/>
          <w:lang w:eastAsia="en-US"/>
        </w:rPr>
        <w:t>ố</w:t>
      </w:r>
      <w:r>
        <w:rPr>
          <w:rFonts w:eastAsia="Cambria"/>
          <w:lang w:eastAsia="en-US"/>
        </w:rPr>
        <w:t>ng hi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n t</w:t>
      </w:r>
      <w:r>
        <w:rPr>
          <w:rFonts w:eastAsia="Cambria"/>
          <w:lang w:eastAsia="en-US"/>
        </w:rPr>
        <w:t>ạ</w:t>
      </w:r>
      <w:r>
        <w:rPr>
          <w:rFonts w:eastAsia="Cambria"/>
          <w:lang w:eastAsia="en-US"/>
        </w:rPr>
        <w:t>i ch</w:t>
      </w:r>
      <w:r>
        <w:rPr>
          <w:rFonts w:eastAsia="Cambria"/>
          <w:lang w:eastAsia="en-US"/>
        </w:rPr>
        <w:t>ủ</w:t>
      </w:r>
      <w:r>
        <w:rPr>
          <w:rFonts w:eastAsia="Cambria"/>
          <w:lang w:eastAsia="en-US"/>
        </w:rPr>
        <w:t xml:space="preserve"> y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>u v</w:t>
      </w:r>
      <w:r>
        <w:rPr>
          <w:rFonts w:eastAsia="Cambria"/>
          <w:lang w:eastAsia="en-US"/>
        </w:rPr>
        <w:t>ậ</w:t>
      </w:r>
      <w:r>
        <w:rPr>
          <w:rFonts w:eastAsia="Cambria"/>
          <w:lang w:eastAsia="en-US"/>
        </w:rPr>
        <w:t>n hành trên d</w:t>
      </w:r>
      <w:r>
        <w:rPr>
          <w:rFonts w:eastAsia="Cambria"/>
          <w:lang w:eastAsia="en-US"/>
        </w:rPr>
        <w:t>ữ</w:t>
      </w:r>
      <w:r>
        <w:rPr>
          <w:rFonts w:eastAsia="Cambria"/>
          <w:lang w:eastAsia="en-US"/>
        </w:rPr>
        <w:t xml:space="preserve"> li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u b</w:t>
      </w:r>
      <w:r>
        <w:rPr>
          <w:rFonts w:eastAsia="Cambria"/>
          <w:lang w:eastAsia="en-US"/>
        </w:rPr>
        <w:t>ả</w:t>
      </w:r>
      <w:r>
        <w:rPr>
          <w:rFonts w:eastAsia="Cambria"/>
          <w:lang w:eastAsia="en-US"/>
        </w:rPr>
        <w:t>ng có c</w:t>
      </w:r>
      <w:r>
        <w:rPr>
          <w:rFonts w:eastAsia="Cambria"/>
          <w:lang w:eastAsia="en-US"/>
        </w:rPr>
        <w:t>ấ</w:t>
      </w:r>
      <w:r>
        <w:rPr>
          <w:rFonts w:eastAsia="Cambria"/>
          <w:lang w:eastAsia="en-US"/>
        </w:rPr>
        <w:t>u trúc. Đ</w:t>
      </w:r>
      <w:r>
        <w:rPr>
          <w:rFonts w:eastAsia="Cambria"/>
          <w:lang w:eastAsia="en-US"/>
        </w:rPr>
        <w:t>ể</w:t>
      </w:r>
      <w:r>
        <w:rPr>
          <w:rFonts w:eastAsia="Cambria"/>
          <w:lang w:eastAsia="en-US"/>
        </w:rPr>
        <w:t xml:space="preserve"> thu h</w:t>
      </w:r>
      <w:r>
        <w:rPr>
          <w:rFonts w:eastAsia="Cambria"/>
          <w:lang w:eastAsia="en-US"/>
        </w:rPr>
        <w:t>ẹ</w:t>
      </w:r>
      <w:r>
        <w:rPr>
          <w:rFonts w:eastAsia="Cambria"/>
          <w:lang w:eastAsia="en-US"/>
        </w:rPr>
        <w:t>p kho</w:t>
      </w:r>
      <w:r>
        <w:rPr>
          <w:rFonts w:eastAsia="Cambria"/>
          <w:lang w:eastAsia="en-US"/>
        </w:rPr>
        <w:t>ả</w:t>
      </w:r>
      <w:r>
        <w:rPr>
          <w:rFonts w:eastAsia="Cambria"/>
          <w:lang w:eastAsia="en-US"/>
        </w:rPr>
        <w:t>ng cách gi</w:t>
      </w:r>
      <w:r>
        <w:rPr>
          <w:rFonts w:eastAsia="Cambria"/>
          <w:lang w:eastAsia="en-US"/>
        </w:rPr>
        <w:t>ữ</w:t>
      </w:r>
      <w:r>
        <w:rPr>
          <w:rFonts w:eastAsia="Cambria"/>
          <w:lang w:eastAsia="en-US"/>
        </w:rPr>
        <w:t>a nghiên c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u lý thuy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>t và ch</w:t>
      </w:r>
      <w:r>
        <w:rPr>
          <w:rFonts w:eastAsia="Cambria"/>
          <w:lang w:eastAsia="en-US"/>
        </w:rPr>
        <w:t>ẩ</w:t>
      </w:r>
      <w:r>
        <w:rPr>
          <w:rFonts w:eastAsia="Cambria"/>
          <w:lang w:eastAsia="en-US"/>
        </w:rPr>
        <w:t>n đoán y t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 xml:space="preserve"> th</w:t>
      </w:r>
      <w:r>
        <w:rPr>
          <w:rFonts w:eastAsia="Cambria"/>
          <w:lang w:eastAsia="en-US"/>
        </w:rPr>
        <w:t>ự</w:t>
      </w:r>
      <w:r>
        <w:rPr>
          <w:rFonts w:eastAsia="Cambria"/>
          <w:lang w:eastAsia="en-US"/>
        </w:rPr>
        <w:t>c t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>, chúng tôi đang kh</w:t>
      </w:r>
      <w:r>
        <w:rPr>
          <w:rFonts w:eastAsia="Cambria"/>
          <w:lang w:eastAsia="en-US"/>
        </w:rPr>
        <w:t>ở</w:t>
      </w:r>
      <w:r>
        <w:rPr>
          <w:rFonts w:eastAsia="Cambria"/>
          <w:lang w:eastAsia="en-US"/>
        </w:rPr>
        <w:t>i đ</w:t>
      </w:r>
      <w:r>
        <w:rPr>
          <w:rFonts w:eastAsia="Cambria"/>
          <w:lang w:eastAsia="en-US"/>
        </w:rPr>
        <w:t>ộ</w:t>
      </w:r>
      <w:r>
        <w:rPr>
          <w:rFonts w:eastAsia="Cambria"/>
          <w:lang w:eastAsia="en-US"/>
        </w:rPr>
        <w:t>ng m</w:t>
      </w:r>
      <w:r>
        <w:rPr>
          <w:rFonts w:eastAsia="Cambria"/>
          <w:lang w:eastAsia="en-US"/>
        </w:rPr>
        <w:t>ộ</w:t>
      </w:r>
      <w:r>
        <w:rPr>
          <w:rFonts w:eastAsia="Cambria"/>
          <w:lang w:eastAsia="en-US"/>
        </w:rPr>
        <w:t>t giai đo</w:t>
      </w:r>
      <w:r>
        <w:rPr>
          <w:rFonts w:eastAsia="Cambria"/>
          <w:lang w:eastAsia="en-US"/>
        </w:rPr>
        <w:t>ạ</w:t>
      </w:r>
      <w:r>
        <w:rPr>
          <w:rFonts w:eastAsia="Cambria"/>
          <w:lang w:eastAsia="en-US"/>
        </w:rPr>
        <w:t>n nghiên c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u m</w:t>
      </w:r>
      <w:r>
        <w:rPr>
          <w:rFonts w:eastAsia="Cambria"/>
          <w:lang w:eastAsia="en-US"/>
        </w:rPr>
        <w:t>ớ</w:t>
      </w:r>
      <w:r>
        <w:rPr>
          <w:rFonts w:eastAsia="Cambria"/>
          <w:lang w:eastAsia="en-US"/>
        </w:rPr>
        <w:t>i: "Tích</w:t>
      </w:r>
      <w:r>
        <w:rPr>
          <w:rFonts w:eastAsia="Cambria"/>
          <w:lang w:eastAsia="en-US"/>
        </w:rPr>
        <w:t xml:space="preserve"> h</w:t>
      </w:r>
      <w:r>
        <w:rPr>
          <w:rFonts w:eastAsia="Cambria"/>
          <w:lang w:eastAsia="en-US"/>
        </w:rPr>
        <w:t>ợ</w:t>
      </w:r>
      <w:r>
        <w:rPr>
          <w:rFonts w:eastAsia="Cambria"/>
          <w:lang w:eastAsia="en-US"/>
        </w:rPr>
        <w:t>p và H</w:t>
      </w:r>
      <w:r>
        <w:rPr>
          <w:rFonts w:eastAsia="Cambria"/>
          <w:lang w:eastAsia="en-US"/>
        </w:rPr>
        <w:t>ợ</w:t>
      </w:r>
      <w:r>
        <w:rPr>
          <w:rFonts w:eastAsia="Cambria"/>
          <w:lang w:eastAsia="en-US"/>
        </w:rPr>
        <w:t>p nh</w:t>
      </w:r>
      <w:r>
        <w:rPr>
          <w:rFonts w:eastAsia="Cambria"/>
          <w:lang w:eastAsia="en-US"/>
        </w:rPr>
        <w:t>ấ</w:t>
      </w:r>
      <w:r>
        <w:rPr>
          <w:rFonts w:eastAsia="Cambria"/>
          <w:lang w:eastAsia="en-US"/>
        </w:rPr>
        <w:t>t D</w:t>
      </w:r>
      <w:r>
        <w:rPr>
          <w:rFonts w:eastAsia="Cambria"/>
          <w:lang w:eastAsia="en-US"/>
        </w:rPr>
        <w:t>ữ</w:t>
      </w:r>
      <w:r>
        <w:rPr>
          <w:rFonts w:eastAsia="Cambria"/>
          <w:lang w:eastAsia="en-US"/>
        </w:rPr>
        <w:t xml:space="preserve"> li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u Đa phương th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c trong Đ</w:t>
      </w:r>
      <w:r>
        <w:rPr>
          <w:rFonts w:eastAsia="Cambria"/>
          <w:lang w:eastAsia="en-US"/>
        </w:rPr>
        <w:t>ồ</w:t>
      </w:r>
      <w:r>
        <w:rPr>
          <w:rFonts w:eastAsia="Cambria"/>
          <w:lang w:eastAsia="en-US"/>
        </w:rPr>
        <w:t xml:space="preserve"> th</w:t>
      </w:r>
      <w:r>
        <w:rPr>
          <w:rFonts w:eastAsia="Cambria"/>
          <w:lang w:eastAsia="en-US"/>
        </w:rPr>
        <w:t>ị</w:t>
      </w:r>
      <w:r>
        <w:rPr>
          <w:rFonts w:eastAsia="Cambria"/>
          <w:lang w:eastAsia="en-US"/>
        </w:rPr>
        <w:t xml:space="preserve"> Tri th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c M</w:t>
      </w:r>
      <w:r>
        <w:rPr>
          <w:rFonts w:eastAsia="Cambria"/>
          <w:lang w:eastAsia="en-US"/>
        </w:rPr>
        <w:t>ờ</w:t>
      </w:r>
      <w:r>
        <w:rPr>
          <w:rFonts w:eastAsia="Cambria"/>
          <w:lang w:eastAsia="en-US"/>
        </w:rPr>
        <w:t>".Th</w:t>
      </w:r>
      <w:r>
        <w:rPr>
          <w:rFonts w:eastAsia="Cambria"/>
          <w:lang w:eastAsia="en-US"/>
        </w:rPr>
        <w:t>ự</w:t>
      </w:r>
      <w:r>
        <w:rPr>
          <w:rFonts w:eastAsia="Cambria"/>
          <w:lang w:eastAsia="en-US"/>
        </w:rPr>
        <w:t>c t</w:t>
      </w:r>
      <w:r>
        <w:rPr>
          <w:rFonts w:eastAsia="Cambria"/>
          <w:lang w:eastAsia="en-US"/>
        </w:rPr>
        <w:t>ậ</w:t>
      </w:r>
      <w:r>
        <w:rPr>
          <w:rFonts w:eastAsia="Cambria"/>
          <w:lang w:eastAsia="en-US"/>
        </w:rPr>
        <w:t>p sinh s</w:t>
      </w:r>
      <w:r>
        <w:rPr>
          <w:rFonts w:eastAsia="Cambria"/>
          <w:lang w:eastAsia="en-US"/>
        </w:rPr>
        <w:t>ẽ</w:t>
      </w:r>
      <w:r>
        <w:rPr>
          <w:rFonts w:eastAsia="Cambria"/>
          <w:lang w:eastAsia="en-US"/>
        </w:rPr>
        <w:t xml:space="preserve"> làm vi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c đ</w:t>
      </w:r>
      <w:r>
        <w:rPr>
          <w:rFonts w:eastAsia="Cambria"/>
          <w:lang w:eastAsia="en-US"/>
        </w:rPr>
        <w:t>ể</w:t>
      </w:r>
      <w:r>
        <w:rPr>
          <w:rFonts w:eastAsia="Cambria"/>
          <w:lang w:eastAsia="en-US"/>
        </w:rPr>
        <w:t xml:space="preserve"> tích h</w:t>
      </w:r>
      <w:r>
        <w:rPr>
          <w:rFonts w:eastAsia="Cambria"/>
          <w:lang w:eastAsia="en-US"/>
        </w:rPr>
        <w:t>ợ</w:t>
      </w:r>
      <w:r>
        <w:rPr>
          <w:rFonts w:eastAsia="Cambria"/>
          <w:lang w:eastAsia="en-US"/>
        </w:rPr>
        <w:t>p ba phương th</w:t>
      </w:r>
      <w:r>
        <w:rPr>
          <w:rFonts w:eastAsia="Cambria"/>
          <w:lang w:eastAsia="en-US"/>
        </w:rPr>
        <w:t>ứ</w:t>
      </w:r>
      <w:r>
        <w:rPr>
          <w:rFonts w:eastAsia="Cambria"/>
          <w:lang w:eastAsia="en-US"/>
        </w:rPr>
        <w:t>c (modality) riêng bi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 xml:space="preserve">t: </w:t>
      </w:r>
      <w:r>
        <w:rPr>
          <w:rFonts w:eastAsia="Cambria"/>
          <w:lang w:eastAsia="en-US"/>
        </w:rPr>
        <w:t>ả</w:t>
      </w:r>
      <w:r>
        <w:rPr>
          <w:rFonts w:eastAsia="Cambria"/>
          <w:lang w:eastAsia="en-US"/>
        </w:rPr>
        <w:t>nh X-quang, Đi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n tâm đ</w:t>
      </w:r>
      <w:r>
        <w:rPr>
          <w:rFonts w:eastAsia="Cambria"/>
          <w:lang w:eastAsia="en-US"/>
        </w:rPr>
        <w:t>ồ</w:t>
      </w:r>
      <w:r>
        <w:rPr>
          <w:rFonts w:eastAsia="Cambria"/>
          <w:lang w:eastAsia="en-US"/>
        </w:rPr>
        <w:t xml:space="preserve"> (ECG), và k</w:t>
      </w:r>
      <w:r>
        <w:rPr>
          <w:rFonts w:eastAsia="Cambria"/>
          <w:lang w:eastAsia="en-US"/>
        </w:rPr>
        <w:t>ế</w:t>
      </w:r>
      <w:r>
        <w:rPr>
          <w:rFonts w:eastAsia="Cambria"/>
          <w:lang w:eastAsia="en-US"/>
        </w:rPr>
        <w:t>t qu</w:t>
      </w:r>
      <w:r>
        <w:rPr>
          <w:rFonts w:eastAsia="Cambria"/>
          <w:lang w:eastAsia="en-US"/>
        </w:rPr>
        <w:t>ả</w:t>
      </w:r>
      <w:r>
        <w:rPr>
          <w:rFonts w:eastAsia="Cambria"/>
          <w:lang w:eastAsia="en-US"/>
        </w:rPr>
        <w:t xml:space="preserve"> xét nghi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>m máu vào trong h</w:t>
      </w:r>
      <w:r>
        <w:rPr>
          <w:rFonts w:eastAsia="Cambria"/>
          <w:lang w:eastAsia="en-US"/>
        </w:rPr>
        <w:t>ệ</w:t>
      </w:r>
      <w:r>
        <w:rPr>
          <w:rFonts w:eastAsia="Cambria"/>
          <w:lang w:eastAsia="en-US"/>
        </w:rPr>
        <w:t xml:space="preserve"> sinh thái FKG (Fuzzy Knowledge Graph).</w:t>
      </w:r>
    </w:p>
    <w:p w:rsidR="00B35761" w:rsidRDefault="00D66813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sinh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u trách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hai đóng góp khoa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chính:</w:t>
      </w:r>
    </w:p>
    <w:p w:rsidR="00B35761" w:rsidRDefault="00D6681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A.  Đóng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góp 1: Tích h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>p D</w:t>
      </w:r>
      <w:r>
        <w:rPr>
          <w:rFonts w:ascii="Times New Roman" w:hAnsi="Times New Roman" w:cs="Times New Roman"/>
          <w:b/>
          <w:bCs/>
          <w:sz w:val="24"/>
          <w:szCs w:val="24"/>
        </w:rPr>
        <w:t>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u Y t</w:t>
      </w:r>
      <w:r>
        <w:rPr>
          <w:rFonts w:ascii="Times New Roman" w:hAnsi="Times New Roman" w:cs="Times New Roman"/>
          <w:b/>
          <w:bCs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 Mô th</w:t>
      </w:r>
      <w:r>
        <w:rPr>
          <w:rFonts w:ascii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vào FKG </w:t>
      </w:r>
      <w:r>
        <w:rPr>
          <w:rFonts w:ascii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sz w:val="24"/>
          <w:szCs w:val="24"/>
        </w:rPr>
        <w:t>ng viên s</w:t>
      </w:r>
      <w:r>
        <w:rPr>
          <w:rFonts w:ascii="Times New Roman" w:hAnsi="Times New Roman" w:cs="Times New Roman"/>
          <w:b/>
          <w:bCs/>
          <w:sz w:val="24"/>
          <w:szCs w:val="24"/>
        </w:rPr>
        <w:t>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b/>
          <w:bCs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sz w:val="24"/>
          <w:szCs w:val="24"/>
        </w:rPr>
        <w:t>n các mô-đun đ</w:t>
      </w:r>
      <w:r>
        <w:rPr>
          <w:rFonts w:ascii="Times New Roman" w:hAnsi="Times New Roman" w:cs="Times New Roman"/>
          <w:b/>
          <w:bCs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</w:t>
      </w:r>
      <w:r>
        <w:rPr>
          <w:rFonts w:ascii="Times New Roman" w:hAnsi="Times New Roman" w:cs="Times New Roman"/>
          <w:b/>
          <w:bCs/>
          <w:sz w:val="24"/>
          <w:szCs w:val="24"/>
        </w:rPr>
        <w:t>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lý và ánh x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các ngu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>n d</w:t>
      </w:r>
      <w:r>
        <w:rPr>
          <w:rFonts w:ascii="Times New Roman" w:hAnsi="Times New Roman" w:cs="Times New Roman"/>
          <w:b/>
          <w:bCs/>
          <w:sz w:val="24"/>
          <w:szCs w:val="24"/>
        </w:rPr>
        <w:t>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u không đ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>ng nh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t vào c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u trúc đ</w:t>
      </w:r>
      <w:r>
        <w:rPr>
          <w:rFonts w:ascii="Times New Roman" w:hAnsi="Times New Roman" w:cs="Times New Roman"/>
          <w:b/>
          <w:bCs/>
          <w:sz w:val="24"/>
          <w:szCs w:val="24"/>
        </w:rPr>
        <w:t>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</w:t>
      </w:r>
      <w:r>
        <w:rPr>
          <w:rFonts w:ascii="Times New Roman" w:hAnsi="Times New Roman" w:cs="Times New Roman"/>
          <w:b/>
          <w:bCs/>
          <w:sz w:val="24"/>
          <w:szCs w:val="24"/>
        </w:rPr>
        <w:t>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bCs/>
          <w:sz w:val="24"/>
          <w:szCs w:val="24"/>
        </w:rPr>
        <w:t>ờ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5761" w:rsidRDefault="00D66813">
      <w:pPr>
        <w:pStyle w:val="ListParagraph"/>
        <w:numPr>
          <w:ilvl w:val="0"/>
          <w:numId w:val="2"/>
        </w:numPr>
        <w:rPr>
          <w:rStyle w:val="hljs-emphasis"/>
          <w:rFonts w:ascii="Times New Roman" w:eastAsia="SimSun" w:hAnsi="Times New Roman" w:cs="Times New Roman"/>
          <w:sz w:val="24"/>
          <w:szCs w:val="24"/>
        </w:rPr>
      </w:pP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Mô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c Hình 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nh 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(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nh X-quang): Nghiên c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u và tri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ể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khai các k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ỹ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thu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ậ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trích xu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ấ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t </w:t>
      </w:r>
      <w:proofErr w:type="gramStart"/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ặ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</w:t>
      </w:r>
      <w:proofErr w:type="gramEnd"/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trưng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ể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chuy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ể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ổ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i 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nh X-quang thành các nút ng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ữ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nghĩa m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ờ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trong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ồ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ị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.</w:t>
      </w:r>
    </w:p>
    <w:p w:rsidR="00B35761" w:rsidRDefault="00D66813">
      <w:pPr>
        <w:pStyle w:val="ListParagraph"/>
        <w:numPr>
          <w:ilvl w:val="0"/>
          <w:numId w:val="2"/>
        </w:numPr>
        <w:rPr>
          <w:rStyle w:val="hljs-bulle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Chu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(Tín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ECG): X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lý d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ECG chu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gian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xác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các b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và mã hóa ch</w:t>
      </w:r>
      <w:r>
        <w:rPr>
          <w:rFonts w:ascii="Times New Roman" w:hAnsi="Times New Roman" w:cs="Times New Roman"/>
          <w:sz w:val="24"/>
          <w:szCs w:val="24"/>
        </w:rPr>
        <w:t>úng thành các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trưng th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gian trong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tri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B35761" w:rsidRDefault="00D66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(Xét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máu):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ưu hóa cơ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có cho các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xét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trúc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 kh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năng tương tác li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ch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d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 hình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và tín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m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B35761" w:rsidRDefault="00D66813">
      <w:pPr>
        <w:pStyle w:val="NormalWeb"/>
        <w:ind w:firstLine="360"/>
        <w:jc w:val="both"/>
        <w:rPr>
          <w:b/>
          <w:bCs/>
        </w:rPr>
      </w:pPr>
      <w:r>
        <w:rPr>
          <w:b/>
          <w:bCs/>
        </w:rPr>
        <w:t xml:space="preserve">B. Đóng góp 2: Phát </w:t>
      </w:r>
      <w:r>
        <w:rPr>
          <w:b/>
          <w:bCs/>
        </w:rPr>
        <w:t>tri</w:t>
      </w:r>
      <w:r>
        <w:rPr>
          <w:b/>
          <w:bCs/>
        </w:rPr>
        <w:t>ể</w:t>
      </w:r>
      <w:r>
        <w:rPr>
          <w:b/>
          <w:bCs/>
        </w:rPr>
        <w:t>n Chi</w:t>
      </w:r>
      <w:r>
        <w:rPr>
          <w:b/>
          <w:bCs/>
        </w:rPr>
        <w:t>ế</w:t>
      </w:r>
      <w:r>
        <w:rPr>
          <w:b/>
          <w:bCs/>
        </w:rPr>
        <w:t>n lư</w:t>
      </w:r>
      <w:r>
        <w:rPr>
          <w:b/>
          <w:bCs/>
        </w:rPr>
        <w:t>ợ</w:t>
      </w:r>
      <w:r>
        <w:rPr>
          <w:b/>
          <w:bCs/>
        </w:rPr>
        <w:t>c H</w:t>
      </w:r>
      <w:r>
        <w:rPr>
          <w:b/>
          <w:bCs/>
        </w:rPr>
        <w:t>ợ</w:t>
      </w:r>
      <w:r>
        <w:rPr>
          <w:b/>
          <w:bCs/>
        </w:rPr>
        <w:t>p nh</w:t>
      </w:r>
      <w:r>
        <w:rPr>
          <w:b/>
          <w:bCs/>
        </w:rPr>
        <w:t>ấ</w:t>
      </w:r>
      <w:r>
        <w:rPr>
          <w:b/>
          <w:bCs/>
        </w:rPr>
        <w:t>t Đa phương th</w:t>
      </w:r>
      <w:r>
        <w:rPr>
          <w:b/>
          <w:bCs/>
        </w:rPr>
        <w:t>ứ</w:t>
      </w:r>
      <w:r>
        <w:rPr>
          <w:b/>
          <w:bCs/>
        </w:rPr>
        <w:t>c M</w:t>
      </w:r>
      <w:r>
        <w:rPr>
          <w:b/>
          <w:bCs/>
        </w:rPr>
        <w:t>ớ</w:t>
      </w:r>
      <w:r>
        <w:rPr>
          <w:b/>
          <w:bCs/>
        </w:rPr>
        <w:t>i</w:t>
      </w:r>
    </w:p>
    <w:p w:rsidR="00B35761" w:rsidRDefault="00D66813">
      <w:pPr>
        <w:pStyle w:val="ListParagraph"/>
        <w:numPr>
          <w:ilvl w:val="0"/>
          <w:numId w:val="3"/>
        </w:numPr>
        <w:rPr>
          <w:rStyle w:val="hljs-emphasis"/>
          <w:rFonts w:ascii="Times New Roman" w:eastAsia="SimSun" w:hAnsi="Times New Roman" w:cs="Times New Roman"/>
          <w:sz w:val="24"/>
          <w:szCs w:val="24"/>
        </w:rPr>
      </w:pP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Nghiên c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u và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ề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xu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ấ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m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ộ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cơ ch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ế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p nh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ấ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m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ớ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i (H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p nh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ấ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S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ớ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m, Mu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ộ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n, ho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ặ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Trung gian) đư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thi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ế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k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ế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ặ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bi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ệ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cho vi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ệ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suy di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ễ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d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ự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a trên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ồ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ị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.</w:t>
      </w:r>
    </w:p>
    <w:p w:rsidR="00B35761" w:rsidRDefault="00D66813">
      <w:pPr>
        <w:pStyle w:val="ListParagraph"/>
        <w:numPr>
          <w:ilvl w:val="0"/>
          <w:numId w:val="3"/>
        </w:numPr>
        <w:rPr>
          <w:rStyle w:val="hljs-emphasis"/>
          <w:rFonts w:ascii="Times New Roman" w:eastAsia="SimSun" w:hAnsi="Times New Roman" w:cs="Times New Roman"/>
          <w:sz w:val="24"/>
          <w:szCs w:val="24"/>
        </w:rPr>
      </w:pP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M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ụ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tiêu là xác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ị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nh cách đi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ề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u ch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ỉ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nh các "tr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ọ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ng s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" và "lu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ậ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t" trong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ồ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ị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Tri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M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ờ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khi b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ằ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ng ch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ng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ế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t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ừ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các ngu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ồ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mâu thu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ẫ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(ví d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ụ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: X-quang g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i ý viêm ph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ổ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i nhưng xét nghi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ệ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m máu l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ạ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i không k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ế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lu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ậ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đư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c).</w:t>
      </w:r>
    </w:p>
    <w:p w:rsidR="00B35761" w:rsidRDefault="00D668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ế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hành các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ự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nghi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ệ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m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ể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ch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ng minh r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ằ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ng phương pháp 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ợ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p nh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ấ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t 3 mô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 này mang l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ạ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i đ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ộ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 xml:space="preserve"> chính xác ch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n đoán cao 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ơn so v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ớ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i các phương pháp đơn mô th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ứ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>c.</w:t>
      </w:r>
      <w:r>
        <w:rPr>
          <w:rStyle w:val="hljs-emphasis"/>
          <w:rFonts w:ascii="Times New Roman" w:eastAsia="SimSun" w:hAnsi="Times New Roman" w:cs="Times New Roman"/>
          <w:sz w:val="24"/>
          <w:szCs w:val="24"/>
        </w:rPr>
        <w:tab/>
      </w:r>
    </w:p>
    <w:p w:rsidR="00B35761" w:rsidRDefault="00D668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khóa: AI trong Y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, Đa phương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c,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Tri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M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X-quang, Tín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ECG, Xét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máu, H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 Ra quy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Lâm sàng,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di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B35761" w:rsidRDefault="00B3576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35761" w:rsidRDefault="00D6681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Hướng dẫn Dự án</w:t>
      </w:r>
    </w:p>
    <w:p w:rsidR="00B35761" w:rsidRDefault="00D6681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PGS.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TS. Lê Hoàng Sơn – Phó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trư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Công</w:t>
      </w:r>
      <w:r>
        <w:rPr>
          <w:rFonts w:ascii="Times New Roman" w:hAnsi="Times New Roman" w:cs="Times New Roman"/>
          <w:sz w:val="24"/>
          <w:szCs w:val="24"/>
        </w:rPr>
        <w:t xml:space="preserve"> ngh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Thông tin - ĐHQGHN, và Giám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Trung tâm Nghiên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u Trí tu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Nhân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 Các lĩnh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nghiên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u: Trí tu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Nhân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o, Tính toán m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m,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di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>n Tri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c,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, và AI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thích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(Explainable AI).</w:t>
      </w:r>
    </w:p>
    <w:p w:rsidR="00B35761" w:rsidRDefault="00D6681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Hồ sơ Ứng viên</w:t>
      </w:r>
    </w:p>
    <w:p w:rsidR="00B35761" w:rsidRDefault="00D66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Sinh viên năm cuối chuyên ngành Khoa </w:t>
      </w:r>
      <w:r>
        <w:rPr>
          <w:rFonts w:ascii="Times New Roman" w:eastAsia="Times New Roman" w:hAnsi="Times New Roman"/>
          <w:sz w:val="24"/>
          <w:szCs w:val="24"/>
        </w:rPr>
        <w:t>học dữ liệu và Trí tuệ nhân tạo, thể hiện niềm đam mê nghiên cứu tiên phong và xây dựng các hệ thống thông minh.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Yêu cầu: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5761" w:rsidRDefault="00D6681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lý thuy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và kinh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ho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lĩnh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sau: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Tri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c,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Neural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(GNN), Logic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, ho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Neural-Fuzzy.</w:t>
      </w:r>
    </w:p>
    <w:p w:rsidR="00B35761" w:rsidRDefault="00D6681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Tư duy khoa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nh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y bén, có kh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năng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 l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câu 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nghiên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u,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và phân tích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cách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B35761" w:rsidRDefault="00D6681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năng toán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xu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(đ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là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tính và Xác su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t) và k</w:t>
      </w:r>
      <w:r>
        <w:rPr>
          <w:rFonts w:ascii="Times New Roman" w:hAnsi="Times New Roman" w:cs="Times New Roman"/>
          <w:sz w:val="24"/>
          <w:szCs w:val="24"/>
        </w:rPr>
        <w:t>ỹ</w:t>
      </w:r>
      <w:r>
        <w:rPr>
          <w:rFonts w:ascii="Times New Roman" w:hAnsi="Times New Roman" w:cs="Times New Roman"/>
          <w:sz w:val="24"/>
          <w:szCs w:val="24"/>
        </w:rPr>
        <w:t xml:space="preserve"> năng l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trình P</w:t>
      </w:r>
      <w:r>
        <w:rPr>
          <w:rFonts w:ascii="Times New Roman" w:hAnsi="Times New Roman" w:cs="Times New Roman"/>
          <w:sz w:val="24"/>
          <w:szCs w:val="24"/>
        </w:rPr>
        <w:t>ython thành th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o, bao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m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am hi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sâu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các framework AI/ML (ví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: PyTorch, TensorFlow) và các </w:t>
      </w:r>
      <w:proofErr w:type="gramStart"/>
      <w:r>
        <w:rPr>
          <w:rFonts w:ascii="Times New Roman" w:hAnsi="Times New Roman" w:cs="Times New Roman"/>
          <w:sz w:val="24"/>
          <w:szCs w:val="24"/>
        </w:rPr>
        <w:t>thư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liên quan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761" w:rsidRDefault="00D66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Địa điểm thực tập: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Nhà E3, Viện Công nghệ Thông tin - ĐHQGHN, 144 Xuân Thủy, Cầu Giấy, Hà Nội.</w:t>
      </w:r>
    </w:p>
    <w:p w:rsidR="00B35761" w:rsidRDefault="00D66813">
      <w:pPr>
        <w:pStyle w:val="NormalWeb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Cách thức ứng tuyển: </w:t>
      </w:r>
      <w:r>
        <w:rPr>
          <w:rFonts w:eastAsia="Times New Roman"/>
          <w:color w:val="000000"/>
        </w:rPr>
        <w:t xml:space="preserve">Ứng viên </w:t>
      </w:r>
      <w:r>
        <w:rPr>
          <w:rFonts w:eastAsia="Times New Roman"/>
          <w:color w:val="000000"/>
        </w:rPr>
        <w:t>quan tâm vui lòng gửi CV và bảng điểm về email: [email].</w:t>
      </w:r>
    </w:p>
    <w:p w:rsidR="00B35761" w:rsidRDefault="00D66813">
      <w:pPr>
        <w:pStyle w:val="NormalWeb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Tiêu đề Email: [INTERN] - [Tên vị trí] - [Họ tên đầy đủ].</w:t>
      </w: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Style w:val="NormalWeb"/>
        <w:jc w:val="both"/>
        <w:rPr>
          <w:rFonts w:eastAsia="Times New Roman"/>
          <w:color w:val="000000"/>
        </w:rPr>
      </w:pPr>
    </w:p>
    <w:p w:rsidR="00B35761" w:rsidRDefault="00B357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Style14"/>
        <w:tblW w:w="103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07"/>
        <w:gridCol w:w="4770"/>
      </w:tblGrid>
      <w:tr w:rsidR="00B35761"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bw199ed51lk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VIETNAM NATIONAL UNIVERSITY, HANOI</w:t>
            </w:r>
          </w:p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INFORMATION TECHNOLOGY INSTITUTE</w:t>
            </w:r>
          </w:p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23359E" wp14:editId="13CCE1D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0</wp:posOffset>
                      </wp:positionV>
                      <wp:extent cx="1519555" cy="22225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90928" y="3780000"/>
                                <a:ext cx="1510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2" type="#_x0000_t32" style="position:absolute;left:0pt;margin-left:85pt;margin-top:0pt;height:1.75pt;width:119.65pt;z-index:251663360;mso-width-relative:page;mso-height-relative:page;" filled="f" stroked="t" coordsize="21600,21600" o:gfxdata="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QWMf1QAAAAYBAAAPAAAAAAAAAAEAIAAAACIAAABkcnMvZG93bnJldi54bWxQ&#10;SwECFAAUAAAACACHTuJAqdUVPvoBAAAMBAAADgAAAAAAAAABACAAAAAkAQAAZHJzL2Uyb0RvYy54&#10;bWxQSwUGAAAAAAYABgBZAQAAkAUAAAAA&#10;">
                      <v:fill on="f" focussize="0,0"/>
                      <v:stroke color="#000000 [3200]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VIETNAM SOCIALIST REPUBLIC</w:t>
            </w:r>
          </w:p>
          <w:p w:rsidR="00B35761" w:rsidRDefault="00D6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Independence – </w:t>
            </w:r>
            <w:r>
              <w:rPr>
                <w:rFonts w:ascii="Times New Roman" w:eastAsia="Times New Roman" w:hAnsi="Times New Roman" w:cs="Times New Roman"/>
                <w:b/>
              </w:rPr>
              <w:t>Freedom – Happiness</w: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01B19A" wp14:editId="7A07445F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203200</wp:posOffset>
                      </wp:positionV>
                      <wp:extent cx="1697990" cy="22225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1768" y="3780000"/>
                                <a:ext cx="1688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2" type="#_x0000_t32" style="position:absolute;left:0pt;margin-left:58pt;margin-top:16pt;height:1.75pt;width:133.7pt;z-index:251664384;mso-width-relative:page;mso-height-relative:page;" filled="f" stroked="t" coordsize="21600,21600" o:gfxdata="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fhV0PXAAAACQEAAA8AAAAAAAAAAQAgAAAAIgAAAGRycy9kb3ducmV2Lnht&#10;bFBLAQIUABQAAAAIAIdO4kCXoD9K+gEAAAwEAAAOAAAAAAAAAAEAIAAAACYBAABkcnMvZTJvRG9j&#10;LnhtbFBLBQYAAAAABgAGAFkBAACSBQAAAAA=&#10;">
                      <v:fill on="f" focussize="0,0"/>
                      <v:stroke color="#000000 [3200]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:rsidR="00B35761" w:rsidRDefault="00B35761">
      <w:pPr>
        <w:jc w:val="center"/>
        <w:rPr>
          <w:rFonts w:ascii="Times New Roman" w:eastAsia="Times New Roman" w:hAnsi="Times New Roman" w:cs="Times New Roman"/>
          <w:b/>
        </w:rPr>
      </w:pPr>
    </w:p>
    <w:p w:rsidR="00B35761" w:rsidRDefault="00D668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INTERN FOR AI SYSTEM FOR MEDICAL </w:t>
      </w:r>
    </w:p>
    <w:p w:rsidR="00B35761" w:rsidRDefault="00D6681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Job Description </w:t>
      </w:r>
    </w:p>
    <w:p w:rsidR="00B35761" w:rsidRDefault="00D66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rapid evolution of healthcare technology has led to an explosion of multi-modal data, ranging from medical imaging and physiological signals to structured clinical records. </w:t>
      </w:r>
      <w:r>
        <w:rPr>
          <w:rStyle w:val="hljs-emphasis"/>
          <w:rFonts w:ascii="Times New Roman" w:hAnsi="Times New Roman" w:cs="Times New Roman"/>
          <w:sz w:val="24"/>
          <w:szCs w:val="24"/>
        </w:rPr>
        <w:t>While our research team has successfully developed a novel "Fuzzy Knowledge Gra</w:t>
      </w:r>
      <w:r>
        <w:rPr>
          <w:rStyle w:val="hljs-emphasis"/>
          <w:rFonts w:ascii="Times New Roman" w:hAnsi="Times New Roman" w:cs="Times New Roman"/>
          <w:sz w:val="24"/>
          <w:szCs w:val="24"/>
        </w:rPr>
        <w:t xml:space="preserve">ph Multi-modal" framework </w:t>
      </w:r>
      <w:r>
        <w:rPr>
          <w:rFonts w:ascii="Times New Roman" w:hAnsi="Times New Roman" w:cs="Times New Roman"/>
          <w:sz w:val="24"/>
          <w:szCs w:val="24"/>
        </w:rPr>
        <w:t>to handle uncertainty in large-scale datasets, the current system primarily operates on structured tabular data. To bridge the gap between theoretical research and practical medical diagnostics, we are initiating a new research ph</w:t>
      </w:r>
      <w:r>
        <w:rPr>
          <w:rFonts w:ascii="Times New Roman" w:hAnsi="Times New Roman" w:cs="Times New Roman"/>
          <w:sz w:val="24"/>
          <w:szCs w:val="24"/>
        </w:rPr>
        <w:t>ase: "Multi-modal Data Integration and Fusion in Fuzzy Knowledge Graphs.". The intern will work on integrating three distinct modalities: X-ray images, Electrocardiograms (ECG), and Blood test results, into the FKG ecosystem.</w:t>
      </w:r>
    </w:p>
    <w:p w:rsidR="00B35761" w:rsidRDefault="00D66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intern will be responsible</w:t>
      </w:r>
      <w:r>
        <w:rPr>
          <w:rFonts w:ascii="Times New Roman" w:hAnsi="Times New Roman" w:cs="Times New Roman"/>
          <w:sz w:val="24"/>
          <w:szCs w:val="24"/>
        </w:rPr>
        <w:t xml:space="preserve"> for two main scientific contributions: </w:t>
      </w:r>
    </w:p>
    <w:p w:rsidR="00B35761" w:rsidRDefault="00D6681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Contribution 1: Integration of 3-Modal Medical Data into FKG The candidate will develop modules to process and map heterogeneous data sources into the fuzzy graph structure: </w:t>
      </w:r>
    </w:p>
    <w:p w:rsidR="00B35761" w:rsidRDefault="00D66813">
      <w:pPr>
        <w:pStyle w:val="ListParagraph"/>
        <w:numPr>
          <w:ilvl w:val="0"/>
          <w:numId w:val="2"/>
        </w:numPr>
        <w:rPr>
          <w:rStyle w:val="hljs-emphasis"/>
          <w:rFonts w:ascii="Times New Roman" w:hAnsi="Times New Roman" w:cs="Times New Roman"/>
          <w:sz w:val="24"/>
          <w:szCs w:val="24"/>
        </w:rPr>
      </w:pPr>
      <w:r>
        <w:rPr>
          <w:rStyle w:val="hljs-emphasis"/>
          <w:rFonts w:ascii="Times New Roman" w:hAnsi="Times New Roman" w:cs="Times New Roman"/>
          <w:sz w:val="24"/>
          <w:szCs w:val="24"/>
        </w:rPr>
        <w:t xml:space="preserve">Visual Modality (X-ray Images): Research and implement feature extraction techniques to convert X-ray images into fuzzy semantic nodes within the graph. </w:t>
      </w:r>
    </w:p>
    <w:p w:rsidR="00B35761" w:rsidRDefault="00D66813">
      <w:pPr>
        <w:pStyle w:val="ListParagraph"/>
        <w:numPr>
          <w:ilvl w:val="0"/>
          <w:numId w:val="2"/>
        </w:numPr>
        <w:rPr>
          <w:rStyle w:val="hljs-bulle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Sequential Modality (ECG Signals): Process time-series ECG data to identify heart rhythm anomalies and</w:t>
      </w:r>
      <w:r>
        <w:rPr>
          <w:rFonts w:ascii="Times New Roman" w:hAnsi="Times New Roman" w:cs="Times New Roman"/>
          <w:sz w:val="24"/>
          <w:szCs w:val="24"/>
        </w:rPr>
        <w:t xml:space="preserve"> encode them as temporal features in the knowledge graph. </w:t>
      </w:r>
    </w:p>
    <w:p w:rsidR="00B35761" w:rsidRDefault="00D66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Tabular Modality (Blood Tests): Optimize the existing fuzzy mechanism for structured lab results to ensure seamless interoperability with the new image and signal data. </w:t>
      </w:r>
    </w:p>
    <w:p w:rsidR="00B35761" w:rsidRDefault="00D6681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Contribution 2: Developm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ent of a Novel Multi-modal Fusion Strategy </w:t>
      </w:r>
    </w:p>
    <w:p w:rsidR="00B35761" w:rsidRDefault="00D66813">
      <w:pPr>
        <w:pStyle w:val="ListParagraph"/>
        <w:numPr>
          <w:ilvl w:val="0"/>
          <w:numId w:val="3"/>
        </w:numPr>
        <w:rPr>
          <w:rStyle w:val="hljs-emphasis"/>
          <w:rFonts w:ascii="Times New Roman" w:hAnsi="Times New Roman" w:cs="Times New Roman"/>
          <w:sz w:val="24"/>
          <w:szCs w:val="24"/>
        </w:rPr>
      </w:pPr>
      <w:r>
        <w:rPr>
          <w:rStyle w:val="hljs-emphasis"/>
          <w:rFonts w:ascii="Times New Roman" w:hAnsi="Times New Roman" w:cs="Times New Roman"/>
          <w:sz w:val="24"/>
          <w:szCs w:val="24"/>
        </w:rPr>
        <w:t>Research and propose a new fusion mechanism (Early, Late, or Intermediate Fusion) specifically designed for graph-based inference. The goal is to determine how the "weights" and "rules" in the Fuzzy Knowledge Gra</w:t>
      </w:r>
      <w:r>
        <w:rPr>
          <w:rStyle w:val="hljs-emphasis"/>
          <w:rFonts w:ascii="Times New Roman" w:hAnsi="Times New Roman" w:cs="Times New Roman"/>
          <w:sz w:val="24"/>
          <w:szCs w:val="24"/>
        </w:rPr>
        <w:t>ph should be adjusted when evidence comes from conflicting sources (e.g., X-ray suggests pneumonia but Blood tests are inconclusive).</w:t>
      </w:r>
    </w:p>
    <w:p w:rsidR="00B35761" w:rsidRDefault="00D668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hljs-emphasis"/>
          <w:rFonts w:ascii="Times New Roman" w:hAnsi="Times New Roman" w:cs="Times New Roman"/>
          <w:sz w:val="24"/>
          <w:szCs w:val="24"/>
        </w:rPr>
        <w:t>Conduct experiments to validate that this 3-modal fusion approach yields higher diagnostic accuracy than single-modal meth</w:t>
      </w:r>
      <w:r>
        <w:rPr>
          <w:rStyle w:val="hljs-emphasis"/>
          <w:rFonts w:ascii="Times New Roman" w:hAnsi="Times New Roman" w:cs="Times New Roman"/>
          <w:sz w:val="24"/>
          <w:szCs w:val="24"/>
        </w:rPr>
        <w:t>ods.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5761" w:rsidRDefault="00D6681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Healthcare AI, Multi-modal, Fuzzy Knowledge Graph, X-ray Image, ECG Signals, Blood tests, Clinical Decision Support.</w:t>
      </w:r>
    </w:p>
    <w:p w:rsidR="00B35761" w:rsidRDefault="00B3576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35761" w:rsidRDefault="00D6681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Project Supervision</w:t>
      </w:r>
    </w:p>
    <w:p w:rsidR="00B35761" w:rsidRDefault="00D6681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Assoc. Prof. Dr. Le Hoang Son – Vice Director of the VNU Institute of Information Technology, and Dir</w:t>
      </w:r>
      <w:r>
        <w:rPr>
          <w:rFonts w:ascii="Times New Roman" w:hAnsi="Times New Roman" w:cs="Times New Roman"/>
          <w:sz w:val="24"/>
          <w:szCs w:val="24"/>
        </w:rPr>
        <w:t>ector of the Artificial Intelligence Research Center. With research areas: Artificial Intelligence, Soft Computing, Knowledge Representation, Fuzzy Systems, and Explainable AI.</w:t>
      </w:r>
    </w:p>
    <w:p w:rsidR="00B35761" w:rsidRDefault="00D6681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 Profile</w:t>
      </w:r>
    </w:p>
    <w:p w:rsidR="00B35761" w:rsidRDefault="00D66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Final-year students majoring in Data science and Artificial Intelligence, </w:t>
      </w:r>
      <w:r>
        <w:rPr>
          <w:rFonts w:ascii="Times New Roman" w:hAnsi="Times New Roman" w:cs="Times New Roman"/>
          <w:sz w:val="24"/>
          <w:szCs w:val="24"/>
        </w:rPr>
        <w:t>with a demonstrated passion for pioneering research and building intelligent systems.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Requirement:</w:t>
      </w:r>
    </w:p>
    <w:p w:rsidR="00B35761" w:rsidRDefault="00D6681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theoretical background and hands-on experience in one or more of the followi</w:t>
      </w:r>
      <w:r>
        <w:rPr>
          <w:rFonts w:ascii="Times New Roman" w:hAnsi="Times New Roman" w:cs="Times New Roman"/>
          <w:sz w:val="24"/>
          <w:szCs w:val="24"/>
        </w:rPr>
        <w:t>ng: Knowledge Graphs, Graph Neural Networks, Fuzzy Logic, or Neuron-Fuzzy Systems.</w:t>
      </w:r>
    </w:p>
    <w:p w:rsidR="00B35761" w:rsidRDefault="00D6681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strong scientific mindset, with the ability to independently formulate research questions, design experiments, and systematically analyze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results.</w:t>
      </w:r>
    </w:p>
    <w:p w:rsidR="00B35761" w:rsidRDefault="00D66813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Exceptional mathematical</w:t>
      </w:r>
      <w:r>
        <w:rPr>
          <w:rFonts w:ascii="Times New Roman" w:hAnsi="Times New Roman" w:cs="Times New Roman"/>
          <w:sz w:val="24"/>
          <w:szCs w:val="24"/>
        </w:rPr>
        <w:t xml:space="preserve"> aptitude (especially in Linear Algebra and Probability) and proficient programming skills in Python, including deep familiarity with AI/ML frameworks (e.g., PyTorch, TensorFlow) and graph-related libraries.</w:t>
      </w:r>
    </w:p>
    <w:p w:rsidR="00B35761" w:rsidRDefault="00D668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Internship location: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Building E3, VNU Information Technology Institute, 144 Xuan Thuy, Cau Giay, Hanoi.</w:t>
      </w:r>
      <w:bookmarkStart w:id="1" w:name="_GoBack"/>
      <w:bookmarkEnd w:id="1"/>
    </w:p>
    <w:p w:rsidR="00B35761" w:rsidRDefault="00D6681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How to apply: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Interested candidates please send CV and academic record to email: [email]. Email subject: [INTERN] - [Position name] - [Fullname].</w:t>
      </w:r>
    </w:p>
    <w:p w:rsidR="00B35761" w:rsidRDefault="00B357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5761" w:rsidRDefault="00B35761">
      <w:pPr>
        <w:spacing w:before="280" w:after="28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761" w:rsidRDefault="00B357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5761" w:rsidRDefault="00B3576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35761">
      <w:pgSz w:w="11906" w:h="16838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13" w:rsidRDefault="00D66813">
      <w:pPr>
        <w:spacing w:line="240" w:lineRule="auto"/>
      </w:pPr>
      <w:r>
        <w:separator/>
      </w:r>
    </w:p>
  </w:endnote>
  <w:endnote w:type="continuationSeparator" w:id="0">
    <w:p w:rsidR="00D66813" w:rsidRDefault="00D66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13" w:rsidRDefault="00D66813">
      <w:pPr>
        <w:spacing w:after="0"/>
      </w:pPr>
      <w:r>
        <w:separator/>
      </w:r>
    </w:p>
  </w:footnote>
  <w:footnote w:type="continuationSeparator" w:id="0">
    <w:p w:rsidR="00D66813" w:rsidRDefault="00D668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3352"/>
    <w:multiLevelType w:val="multilevel"/>
    <w:tmpl w:val="1B733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C5CB6"/>
    <w:multiLevelType w:val="multilevel"/>
    <w:tmpl w:val="341C5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4D4B63"/>
    <w:multiLevelType w:val="multilevel"/>
    <w:tmpl w:val="374D4B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53CA4"/>
    <w:multiLevelType w:val="multilevel"/>
    <w:tmpl w:val="5E953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62B89"/>
    <w:multiLevelType w:val="multilevel"/>
    <w:tmpl w:val="7DA62B89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2F"/>
    <w:rsid w:val="00226CA7"/>
    <w:rsid w:val="002273A0"/>
    <w:rsid w:val="002673AF"/>
    <w:rsid w:val="00320EB0"/>
    <w:rsid w:val="00595D50"/>
    <w:rsid w:val="009A3D2F"/>
    <w:rsid w:val="00B24807"/>
    <w:rsid w:val="00B35761"/>
    <w:rsid w:val="00BB32B8"/>
    <w:rsid w:val="00D66813"/>
    <w:rsid w:val="00EF5AAD"/>
    <w:rsid w:val="00F068B7"/>
    <w:rsid w:val="00FC6206"/>
    <w:rsid w:val="19854523"/>
    <w:rsid w:val="30B97E15"/>
    <w:rsid w:val="3AC3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Cambria" w:eastAsia="Cambria" w:hAnsi="Cambria" w:cs="Cambria"/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0"/>
    <w:tblPr>
      <w:tblCellMar>
        <w:left w:w="108" w:type="dxa"/>
        <w:right w:w="108" w:type="dxa"/>
      </w:tblCellMar>
    </w:tblPr>
  </w:style>
  <w:style w:type="character" w:customStyle="1" w:styleId="hljs-emphasis">
    <w:name w:val="hljs-emphasis"/>
    <w:basedOn w:val="DefaultParagraphFont"/>
  </w:style>
  <w:style w:type="character" w:customStyle="1" w:styleId="hljs-bullet">
    <w:name w:val="hljs-bullet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Cambria" w:eastAsia="Cambria" w:hAnsi="Cambria" w:cs="Cambria"/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0"/>
    <w:tblPr>
      <w:tblCellMar>
        <w:left w:w="108" w:type="dxa"/>
        <w:right w:w="108" w:type="dxa"/>
      </w:tblCellMar>
    </w:tblPr>
  </w:style>
  <w:style w:type="character" w:customStyle="1" w:styleId="hljs-emphasis">
    <w:name w:val="hljs-emphasis"/>
    <w:basedOn w:val="DefaultParagraphFont"/>
  </w:style>
  <w:style w:type="character" w:customStyle="1" w:styleId="hljs-bullet">
    <w:name w:val="hljs-bullet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tgQ6nBYw7kYOyzk4MefklYasBg==">CgMxLjAyDWguYncxOTllZDUxbGs4AHIhMUxMUjZfT0VtVFNwTDVsRkduMXUzcUtSbUsxZ2VDOHBX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MAY31</cp:lastModifiedBy>
  <cp:revision>7</cp:revision>
  <dcterms:created xsi:type="dcterms:W3CDTF">2025-06-09T07:17:00Z</dcterms:created>
  <dcterms:modified xsi:type="dcterms:W3CDTF">2026-02-11T03:21:00Z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98CD9B9C54654D66867EFB2BB6C4CD05_12</vt:lpwstr>
  </property>
</Properties>
</file>